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5E" w:rsidRPr="00804156" w:rsidRDefault="0027025E" w:rsidP="0027025E">
      <w:pPr>
        <w:pStyle w:val="Titolo2"/>
        <w:rPr>
          <w:rFonts w:ascii="Century Gothic" w:hAnsi="Century Gothic" w:cs="Tahoma"/>
          <w:b w:val="0"/>
          <w:bCs w:val="0"/>
          <w:iCs w:val="0"/>
          <w:sz w:val="18"/>
          <w:szCs w:val="18"/>
        </w:rPr>
      </w:pPr>
      <w:bookmarkStart w:id="0" w:name="_Toc45639447"/>
      <w:r w:rsidRPr="00804156">
        <w:rPr>
          <w:rFonts w:ascii="Century Gothic" w:hAnsi="Century Gothic" w:cs="Tahoma"/>
          <w:b w:val="0"/>
          <w:i w:val="0"/>
          <w:sz w:val="18"/>
          <w:szCs w:val="18"/>
          <w:u w:val="single"/>
        </w:rPr>
        <w:t xml:space="preserve">ALLEGATO C - </w:t>
      </w:r>
      <w:r w:rsidRPr="00804156">
        <w:rPr>
          <w:rFonts w:ascii="Century Gothic" w:hAnsi="Century Gothic" w:cs="Tahoma"/>
          <w:b w:val="0"/>
          <w:bCs w:val="0"/>
          <w:iCs w:val="0"/>
          <w:sz w:val="18"/>
          <w:szCs w:val="18"/>
        </w:rPr>
        <w:t>DICHIARAZIONE SOSTITUTIVA DI DETRAIBILITA’ I.V.A.</w:t>
      </w:r>
      <w:bookmarkEnd w:id="0"/>
    </w:p>
    <w:p w:rsidR="0027025E" w:rsidRPr="00804156" w:rsidRDefault="0027025E" w:rsidP="002702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(art. 47 del D.P.R. 28 dicembre 2000, n. 445)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ahoma"/>
          <w:b/>
          <w:bCs/>
          <w:sz w:val="18"/>
          <w:szCs w:val="18"/>
          <w:lang w:eastAsia="it-IT"/>
        </w:rPr>
      </w:pPr>
    </w:p>
    <w:p w:rsidR="0027025E" w:rsidRDefault="0027025E" w:rsidP="0027025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  <w:r w:rsidRPr="00D3512F">
        <w:rPr>
          <w:rFonts w:ascii="Century Gothic" w:eastAsia="Tahoma" w:hAnsi="Century Gothic" w:cs="Tahoma"/>
          <w:color w:val="000000"/>
          <w:sz w:val="18"/>
          <w:szCs w:val="18"/>
          <w:lang w:eastAsia="it-IT"/>
        </w:rPr>
        <w:t>Il</w:t>
      </w:r>
      <w:r w:rsidRPr="00D3512F">
        <w:rPr>
          <w:rFonts w:ascii="Century Gothic" w:eastAsia="Calibri" w:hAnsi="Century Gothic" w:cs="Tahoma"/>
          <w:sz w:val="18"/>
          <w:szCs w:val="18"/>
          <w:lang w:eastAsia="it-IT"/>
        </w:rPr>
        <w:t xml:space="preserve"> 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 xml:space="preserve">Il/la sottoscritto/a 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 nato/a a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 xml:space="preserve"> ____________________________Provincia 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 il ____/____/____, residente nel Comune di _________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_________________ Provincia ________________ via __________________________________________________________, Codice F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iscale 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______________, in qualità di titolare/legale rappresentante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 xml:space="preserve"> di 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____________________________________________,</w:t>
      </w:r>
    </w:p>
    <w:p w:rsidR="0027025E" w:rsidRPr="00D3512F" w:rsidRDefault="0027025E" w:rsidP="0027025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 xml:space="preserve">Codice Fiscale _______________________________________, con riferimento alla domanda di aiuto n. _________________________________, presentata il ____/____/____, essendo a conoscenza di quanto stabilito dal bando della Comunità montana in oggetto, </w:t>
      </w:r>
      <w:r w:rsidRPr="00D3512F">
        <w:rPr>
          <w:rFonts w:ascii="Century Gothic" w:eastAsia="Calibri" w:hAnsi="Century Gothic" w:cs="Tahoma"/>
          <w:sz w:val="18"/>
          <w:szCs w:val="18"/>
          <w:lang w:eastAsia="it-IT"/>
        </w:rPr>
        <w:t xml:space="preserve"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 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Century Gothic" w:eastAsia="Calibri" w:hAnsi="Century Gothic" w:cs="Tahoma"/>
          <w:bCs/>
          <w:iCs/>
          <w:sz w:val="18"/>
          <w:szCs w:val="18"/>
          <w:lang w:eastAsia="it-IT"/>
        </w:rPr>
      </w:pP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Calibri" w:hAnsi="Century Gothic" w:cs="Tahoma"/>
          <w:b/>
          <w:bCs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b/>
          <w:bCs/>
          <w:sz w:val="18"/>
          <w:szCs w:val="18"/>
          <w:lang w:eastAsia="it-IT"/>
        </w:rPr>
        <w:t>DICHIARA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ahoma"/>
          <w:b/>
          <w:bCs/>
          <w:sz w:val="18"/>
          <w:szCs w:val="18"/>
          <w:lang w:eastAsia="it-IT"/>
        </w:rPr>
      </w:pP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ahoma"/>
          <w:bCs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bCs/>
          <w:sz w:val="18"/>
          <w:szCs w:val="18"/>
          <w:lang w:eastAsia="it-IT"/>
        </w:rPr>
        <w:t>che l’imposta sul valore aggiunto (I.V.A.), relativa alle spese per gli interventi previsti nella domanda di aiuto, è:</w:t>
      </w:r>
    </w:p>
    <w:p w:rsidR="0027025E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zh-CN"/>
        </w:rPr>
      </w:pPr>
      <w:r w:rsidRPr="00804156">
        <w:rPr>
          <w:rFonts w:ascii="Century Gothic" w:eastAsia="Times New Roman" w:hAnsi="Century Gothic" w:cs="Tahoma"/>
          <w:sz w:val="18"/>
          <w:szCs w:val="18"/>
          <w:lang w:eastAsia="zh-CN"/>
        </w:rPr>
        <w:t>[</w:t>
      </w:r>
      <w:r w:rsidRPr="00804156">
        <w:rPr>
          <w:rFonts w:ascii="Century Gothic" w:eastAsia="Times New Roman" w:hAnsi="Century Gothic" w:cs="Tahoma"/>
          <w:i/>
          <w:sz w:val="18"/>
          <w:szCs w:val="18"/>
          <w:lang w:eastAsia="zh-CN"/>
        </w:rPr>
        <w:t>deve essere sottoscritta una sola alternativa</w:t>
      </w:r>
      <w:r w:rsidRPr="00804156">
        <w:rPr>
          <w:rFonts w:ascii="Century Gothic" w:eastAsia="Times New Roman" w:hAnsi="Century Gothic" w:cs="Tahoma"/>
          <w:sz w:val="18"/>
          <w:szCs w:val="18"/>
          <w:lang w:eastAsia="zh-CN"/>
        </w:rPr>
        <w:t>]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ahoma"/>
          <w:bCs/>
          <w:sz w:val="18"/>
          <w:szCs w:val="18"/>
          <w:lang w:eastAsia="it-IT"/>
        </w:rPr>
      </w:pP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Calibri" w:hAnsi="Century Gothic" w:cs="Tahoma"/>
          <w:bCs/>
          <w:sz w:val="18"/>
          <w:szCs w:val="18"/>
          <w:lang w:eastAsia="it-IT"/>
        </w:rPr>
      </w:pPr>
      <w:r w:rsidRPr="00804156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804156">
        <w:rPr>
          <w:rFonts w:ascii="Century Gothic" w:eastAsia="Times New Roman" w:hAnsi="Century Gothic" w:cs="Tahoma"/>
          <w:sz w:val="18"/>
          <w:szCs w:val="18"/>
          <w:lang w:eastAsia="zh-CN"/>
        </w:rPr>
        <w:t xml:space="preserve"> </w:t>
      </w:r>
      <w:r w:rsidRPr="00804156">
        <w:rPr>
          <w:rFonts w:ascii="Century Gothic" w:eastAsia="Calibri" w:hAnsi="Century Gothic" w:cs="Tahoma"/>
          <w:bCs/>
          <w:sz w:val="18"/>
          <w:szCs w:val="18"/>
          <w:lang w:eastAsia="it-IT"/>
        </w:rPr>
        <w:t xml:space="preserve">interamente detraibile (artt. 19, 1° comma e 19 ter del D.P.R. 26 ottobre 1972, n. 633); 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Times New Roman" w:hAnsi="Century Gothic" w:cs="Tahoma"/>
          <w:sz w:val="18"/>
          <w:szCs w:val="18"/>
          <w:lang w:eastAsia="zh-CN"/>
        </w:rPr>
      </w:pP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Calibri" w:hAnsi="Century Gothic" w:cs="Tahoma"/>
          <w:bCs/>
          <w:sz w:val="18"/>
          <w:szCs w:val="18"/>
          <w:lang w:eastAsia="it-IT"/>
        </w:rPr>
      </w:pPr>
      <w:r w:rsidRPr="00804156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804156">
        <w:rPr>
          <w:rFonts w:ascii="Century Gothic" w:eastAsia="Times New Roman" w:hAnsi="Century Gothic" w:cs="Tahoma"/>
          <w:sz w:val="18"/>
          <w:szCs w:val="18"/>
          <w:lang w:eastAsia="zh-CN"/>
        </w:rPr>
        <w:t xml:space="preserve"> </w:t>
      </w:r>
      <w:r w:rsidRPr="00804156">
        <w:rPr>
          <w:rFonts w:ascii="Century Gothic" w:eastAsia="Calibri" w:hAnsi="Century Gothic" w:cs="Tahoma"/>
          <w:bCs/>
          <w:sz w:val="18"/>
          <w:szCs w:val="18"/>
          <w:lang w:eastAsia="it-IT"/>
        </w:rPr>
        <w:t>parzialmente detraibile nella percentuale del ________% (art. 19, 3° comma del D.P.R. 26 ottobre 1972, n. 633);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Times New Roman" w:hAnsi="Century Gothic" w:cs="Tahoma"/>
          <w:sz w:val="18"/>
          <w:szCs w:val="18"/>
          <w:lang w:eastAsia="zh-CN"/>
        </w:rPr>
      </w:pP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Calibri" w:hAnsi="Century Gothic" w:cs="Tahoma"/>
          <w:bCs/>
          <w:sz w:val="18"/>
          <w:szCs w:val="18"/>
          <w:lang w:eastAsia="it-IT"/>
        </w:rPr>
      </w:pPr>
      <w:r w:rsidRPr="00804156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804156">
        <w:rPr>
          <w:rFonts w:ascii="Century Gothic" w:eastAsia="Times New Roman" w:hAnsi="Century Gothic" w:cs="Tahoma"/>
          <w:sz w:val="18"/>
          <w:szCs w:val="18"/>
          <w:lang w:eastAsia="zh-CN"/>
        </w:rPr>
        <w:t xml:space="preserve"> </w:t>
      </w:r>
      <w:r w:rsidRPr="00804156">
        <w:rPr>
          <w:rFonts w:ascii="Century Gothic" w:eastAsia="Calibri" w:hAnsi="Century Gothic" w:cs="Tahoma"/>
          <w:bCs/>
          <w:sz w:val="18"/>
          <w:szCs w:val="18"/>
          <w:lang w:eastAsia="it-IT"/>
        </w:rPr>
        <w:t>non detraibile perché riguardante attività non rientranti nella fattispecie di cui agli artt. 4 e 5 del D.P.R. 26 ottobre 1972, n. 633;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Times New Roman" w:hAnsi="Century Gothic" w:cs="Tahoma"/>
          <w:sz w:val="18"/>
          <w:szCs w:val="18"/>
          <w:lang w:eastAsia="zh-CN"/>
        </w:rPr>
      </w:pP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Calibri" w:hAnsi="Century Gothic" w:cs="Tahoma"/>
          <w:bCs/>
          <w:sz w:val="18"/>
          <w:szCs w:val="18"/>
          <w:lang w:eastAsia="it-IT"/>
        </w:rPr>
      </w:pPr>
      <w:r w:rsidRPr="00804156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804156">
        <w:rPr>
          <w:rFonts w:ascii="Century Gothic" w:eastAsia="Times New Roman" w:hAnsi="Century Gothic" w:cs="Tahoma"/>
          <w:sz w:val="18"/>
          <w:szCs w:val="18"/>
          <w:lang w:eastAsia="zh-CN"/>
        </w:rPr>
        <w:t xml:space="preserve"> </w:t>
      </w:r>
      <w:r w:rsidRPr="00804156">
        <w:rPr>
          <w:rFonts w:ascii="Century Gothic" w:eastAsia="Calibri" w:hAnsi="Century Gothic" w:cs="Tahoma"/>
          <w:bCs/>
          <w:sz w:val="18"/>
          <w:szCs w:val="18"/>
          <w:lang w:eastAsia="it-IT"/>
        </w:rPr>
        <w:t>non detraibile perché riguardante attività commerciale rientrante nella fattispecie prevista dall’art. 36/bis del D.P.R. 26 ottobre 1972, n. 633.</w:t>
      </w:r>
    </w:p>
    <w:p w:rsidR="0027025E" w:rsidRDefault="0027025E" w:rsidP="0027025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Calibri" w:hAnsi="Century Gothic" w:cs="Tahoma"/>
          <w:b/>
          <w:iCs/>
          <w:sz w:val="18"/>
          <w:szCs w:val="18"/>
          <w:lang w:eastAsia="it-IT"/>
        </w:rPr>
      </w:pP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ahoma"/>
          <w:b/>
          <w:iCs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b/>
          <w:iCs/>
          <w:sz w:val="18"/>
          <w:szCs w:val="18"/>
          <w:lang w:eastAsia="it-IT"/>
        </w:rPr>
        <w:t>SI IMPEGNA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ahoma"/>
          <w:iCs/>
          <w:sz w:val="18"/>
          <w:szCs w:val="18"/>
          <w:lang w:eastAsia="it-IT"/>
        </w:rPr>
      </w:pP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ahoma"/>
          <w:iCs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iCs/>
          <w:sz w:val="18"/>
          <w:szCs w:val="18"/>
          <w:lang w:eastAsia="it-IT"/>
        </w:rPr>
        <w:t>altresì a comunicare tempestivamente eventuali variazioni rispetto a quanto sopra dichiarato.</w:t>
      </w:r>
    </w:p>
    <w:p w:rsidR="0027025E" w:rsidRPr="00804156" w:rsidRDefault="0027025E" w:rsidP="0027025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</w:p>
    <w:p w:rsidR="0027025E" w:rsidRPr="00804156" w:rsidRDefault="0027025E" w:rsidP="0027025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Luogo, </w:t>
      </w:r>
      <w:r w:rsidRPr="00804156">
        <w:rPr>
          <w:rFonts w:ascii="Century Gothic" w:hAnsi="Century Gothic"/>
          <w:sz w:val="18"/>
          <w:szCs w:val="18"/>
        </w:rPr>
        <w:t>Data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>Firma</w:t>
      </w:r>
    </w:p>
    <w:p w:rsidR="0027025E" w:rsidRDefault="0027025E" w:rsidP="0027025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>____________</w:t>
      </w:r>
      <w:r>
        <w:rPr>
          <w:rFonts w:ascii="Century Gothic" w:hAnsi="Century Gothic"/>
          <w:sz w:val="18"/>
          <w:szCs w:val="18"/>
        </w:rPr>
        <w:t>________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_____</w:t>
      </w:r>
      <w:r w:rsidRPr="00804156"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t>___</w:t>
      </w:r>
      <w:r w:rsidRPr="00804156">
        <w:rPr>
          <w:rFonts w:ascii="Century Gothic" w:hAnsi="Century Gothic"/>
          <w:sz w:val="18"/>
          <w:szCs w:val="18"/>
        </w:rPr>
        <w:t>________________</w:t>
      </w:r>
    </w:p>
    <w:p w:rsidR="0027025E" w:rsidRPr="009C313C" w:rsidRDefault="0027025E" w:rsidP="0027025E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1" w:name="_GoBack"/>
      <w:bookmarkEnd w:id="1"/>
      <w:r w:rsidRPr="009C313C">
        <w:rPr>
          <w:rFonts w:ascii="Century Gothic" w:hAnsi="Century Gothic"/>
          <w:i/>
          <w:sz w:val="16"/>
          <w:szCs w:val="18"/>
        </w:rPr>
        <w:t>(firmato digitalmente)</w:t>
      </w:r>
    </w:p>
    <w:p w:rsidR="0027025E" w:rsidRPr="00804156" w:rsidRDefault="0027025E" w:rsidP="0027025E">
      <w:pPr>
        <w:spacing w:after="0" w:line="240" w:lineRule="auto"/>
        <w:ind w:left="5670"/>
        <w:jc w:val="both"/>
        <w:rPr>
          <w:rFonts w:ascii="Century Gothic" w:hAnsi="Century Gothic" w:cs="Tahoma"/>
          <w:sz w:val="18"/>
          <w:szCs w:val="18"/>
        </w:rPr>
      </w:pPr>
    </w:p>
    <w:p w:rsidR="0027025E" w:rsidRPr="00804156" w:rsidRDefault="0027025E" w:rsidP="0027025E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:rsidR="00321870" w:rsidRPr="0027025E" w:rsidRDefault="00321870" w:rsidP="0027025E"/>
    <w:sectPr w:rsidR="00321870" w:rsidRPr="0027025E" w:rsidSect="0033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02" w:rsidRDefault="008E3602" w:rsidP="008E3602">
      <w:pPr>
        <w:spacing w:after="0" w:line="240" w:lineRule="auto"/>
      </w:pPr>
      <w:r>
        <w:separator/>
      </w:r>
    </w:p>
  </w:endnote>
  <w:end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02" w:rsidRDefault="008E3602" w:rsidP="008E3602">
      <w:pPr>
        <w:spacing w:after="0" w:line="240" w:lineRule="auto"/>
      </w:pPr>
      <w:r>
        <w:separator/>
      </w:r>
    </w:p>
  </w:footnote>
  <w:foot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C2D5B"/>
    <w:multiLevelType w:val="hybridMultilevel"/>
    <w:tmpl w:val="7374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7328"/>
    <w:multiLevelType w:val="hybridMultilevel"/>
    <w:tmpl w:val="123E1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1F"/>
    <w:rsid w:val="0027025E"/>
    <w:rsid w:val="00321870"/>
    <w:rsid w:val="0033731F"/>
    <w:rsid w:val="008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E254-29DD-4AE3-AB91-E6893EA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25E"/>
  </w:style>
  <w:style w:type="paragraph" w:styleId="Titolo2">
    <w:name w:val="heading 2"/>
    <w:basedOn w:val="Normale"/>
    <w:next w:val="Normale"/>
    <w:link w:val="Titolo2Carattere"/>
    <w:qFormat/>
    <w:rsid w:val="003373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731F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3731F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uiPriority w:val="39"/>
    <w:rsid w:val="00337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rattino">
    <w:name w:val="Stile trattino"/>
    <w:basedOn w:val="Paragrafoelenco"/>
    <w:link w:val="StiletrattinoCarattere"/>
    <w:qFormat/>
    <w:rsid w:val="0033731F"/>
    <w:pPr>
      <w:numPr>
        <w:numId w:val="2"/>
      </w:numPr>
      <w:tabs>
        <w:tab w:val="num" w:pos="360"/>
      </w:tabs>
      <w:spacing w:after="120" w:line="240" w:lineRule="auto"/>
      <w:ind w:left="720" w:firstLine="0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33731F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31F"/>
  </w:style>
  <w:style w:type="table" w:styleId="Grigliatabella">
    <w:name w:val="Table Grid"/>
    <w:basedOn w:val="Tabellanormale"/>
    <w:uiPriority w:val="59"/>
    <w:rsid w:val="0033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36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8E3602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qFormat/>
    <w:rsid w:val="008E3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Pasinelli</dc:creator>
  <cp:keywords/>
  <dc:description/>
  <cp:lastModifiedBy>Giovanna Pasinelli</cp:lastModifiedBy>
  <cp:revision>3</cp:revision>
  <dcterms:created xsi:type="dcterms:W3CDTF">2020-07-20T09:12:00Z</dcterms:created>
  <dcterms:modified xsi:type="dcterms:W3CDTF">2020-07-20T09:13:00Z</dcterms:modified>
</cp:coreProperties>
</file>